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A738" w14:textId="77777777" w:rsidR="008874E5" w:rsidRDefault="008874E5" w:rsidP="008874E5">
      <w:pPr>
        <w:tabs>
          <w:tab w:val="left" w:pos="6660"/>
        </w:tabs>
        <w:jc w:val="center"/>
        <w:rPr>
          <w:rFonts w:ascii="Arial" w:eastAsia="Times New Roman" w:hAnsi="Arial" w:cs="Arial"/>
          <w:b/>
          <w:bCs/>
          <w:color w:val="000000" w:themeColor="text1"/>
          <w:kern w:val="36"/>
          <w:u w:val="single"/>
          <w:lang w:eastAsia="pt-BR"/>
        </w:rPr>
      </w:pPr>
      <w:r>
        <w:rPr>
          <w:rFonts w:ascii="Arial" w:eastAsia="Times New Roman" w:hAnsi="Arial" w:cs="Arial"/>
          <w:b/>
          <w:bCs/>
          <w:color w:val="000000" w:themeColor="text1"/>
          <w:kern w:val="36"/>
          <w:u w:val="single"/>
          <w:lang w:eastAsia="pt-BR"/>
        </w:rPr>
        <w:t xml:space="preserve">SONDAGEM DE MERCADO </w:t>
      </w:r>
      <w:r w:rsidRPr="00F46CC7">
        <w:rPr>
          <w:rFonts w:ascii="Arial" w:eastAsia="Times New Roman" w:hAnsi="Arial" w:cs="Arial"/>
          <w:b/>
          <w:bCs/>
          <w:color w:val="000000" w:themeColor="text1"/>
          <w:kern w:val="36"/>
          <w:u w:val="single"/>
          <w:lang w:eastAsia="pt-BR"/>
        </w:rPr>
        <w:t>(MARKET SOUNDING)</w:t>
      </w:r>
    </w:p>
    <w:p w14:paraId="6E94F5C5" w14:textId="77777777" w:rsidR="008874E5" w:rsidRDefault="008874E5" w:rsidP="008874E5">
      <w:pPr>
        <w:tabs>
          <w:tab w:val="left" w:pos="6660"/>
        </w:tabs>
        <w:jc w:val="center"/>
        <w:rPr>
          <w:rFonts w:ascii="Arial" w:eastAsia="Times New Roman" w:hAnsi="Arial" w:cs="Arial"/>
          <w:b/>
          <w:bCs/>
          <w:color w:val="000000" w:themeColor="text1"/>
          <w:kern w:val="36"/>
          <w:u w:val="single"/>
          <w:lang w:eastAsia="pt-BR"/>
        </w:rPr>
      </w:pPr>
    </w:p>
    <w:p w14:paraId="63A56C18" w14:textId="77777777" w:rsidR="008874E5" w:rsidRPr="00C2273C" w:rsidRDefault="008874E5" w:rsidP="008874E5">
      <w:pPr>
        <w:tabs>
          <w:tab w:val="left" w:pos="6660"/>
        </w:tabs>
        <w:jc w:val="both"/>
        <w:rPr>
          <w:rFonts w:ascii="Arial" w:hAnsi="Arial" w:cs="Arial"/>
          <w:lang w:eastAsia="pt-BR"/>
        </w:rPr>
      </w:pPr>
      <w:r w:rsidRPr="00C2273C">
        <w:rPr>
          <w:rFonts w:ascii="Arial" w:hAnsi="Arial" w:cs="Arial"/>
          <w:lang w:eastAsia="pt-BR"/>
        </w:rPr>
        <w:t xml:space="preserve">A Secretaria Municipal de Fazenda (SMFA) e a PBH Ativos S.A. realizarão uma rodada de encontros virtuais </w:t>
      </w:r>
      <w:r>
        <w:rPr>
          <w:rFonts w:ascii="Arial" w:hAnsi="Arial" w:cs="Arial"/>
          <w:lang w:eastAsia="pt-BR"/>
        </w:rPr>
        <w:t xml:space="preserve">entre </w:t>
      </w:r>
      <w:r w:rsidRPr="0022448F">
        <w:rPr>
          <w:rFonts w:ascii="Arial" w:hAnsi="Arial" w:cs="Arial"/>
          <w:lang w:eastAsia="pt-BR"/>
        </w:rPr>
        <w:t>os dias 08 e 12 de agosto de 2022</w:t>
      </w:r>
      <w:r w:rsidRPr="00C2273C">
        <w:rPr>
          <w:rFonts w:ascii="Arial" w:hAnsi="Arial" w:cs="Arial"/>
          <w:lang w:eastAsia="pt-BR"/>
        </w:rPr>
        <w:t xml:space="preserve"> com interessados em prestar serviço de locação de Sistemas de Geração Distribuída (SGD), na categoria minigeração de energia elétrica de fonte fotovoltaica, modalidade autoconsumo remoto, para atender a unidades consumidoras do município de Belo Horizonte, para colher eventuais contribuições e verificar a aderência do projeto ao mercado, de forma isonômica e transparente.</w:t>
      </w:r>
    </w:p>
    <w:p w14:paraId="5C30B35A" w14:textId="77777777" w:rsidR="008874E5" w:rsidRDefault="008874E5" w:rsidP="008874E5">
      <w:pPr>
        <w:tabs>
          <w:tab w:val="left" w:pos="6660"/>
        </w:tabs>
        <w:jc w:val="both"/>
        <w:rPr>
          <w:rStyle w:val="Forte"/>
          <w:rFonts w:ascii="Arial" w:hAnsi="Arial" w:cs="Arial"/>
          <w:color w:val="000000" w:themeColor="text1"/>
          <w:bdr w:val="none" w:sz="0" w:space="0" w:color="auto" w:frame="1"/>
        </w:rPr>
      </w:pPr>
      <w:r w:rsidRPr="00CB6F71">
        <w:rPr>
          <w:rStyle w:val="Forte"/>
          <w:rFonts w:ascii="Arial" w:hAnsi="Arial" w:cs="Arial"/>
          <w:color w:val="000000" w:themeColor="text1"/>
          <w:bdr w:val="none" w:sz="0" w:space="0" w:color="auto" w:frame="1"/>
        </w:rPr>
        <w:t>REGRAS PARA PARTICIPAÇÃO: </w:t>
      </w:r>
    </w:p>
    <w:p w14:paraId="535D6D58" w14:textId="77777777" w:rsidR="008874E5" w:rsidRPr="00CB6F71" w:rsidRDefault="008874E5" w:rsidP="008874E5">
      <w:pPr>
        <w:pStyle w:val="PargrafodaLista"/>
        <w:numPr>
          <w:ilvl w:val="0"/>
          <w:numId w:val="1"/>
        </w:numPr>
        <w:shd w:val="clear" w:color="auto" w:fill="FFFFFF"/>
        <w:spacing w:after="0" w:line="240" w:lineRule="auto"/>
        <w:ind w:left="426"/>
        <w:jc w:val="both"/>
        <w:rPr>
          <w:rFonts w:ascii="Arial" w:eastAsia="Times New Roman" w:hAnsi="Arial" w:cs="Arial"/>
          <w:color w:val="000000" w:themeColor="text1"/>
          <w:lang w:eastAsia="pt-BR"/>
        </w:rPr>
      </w:pPr>
      <w:r w:rsidRPr="00CB6F71">
        <w:rPr>
          <w:rFonts w:ascii="Arial" w:eastAsia="Times New Roman" w:hAnsi="Arial" w:cs="Arial"/>
          <w:color w:val="000000" w:themeColor="text1"/>
          <w:lang w:eastAsia="pt-BR"/>
        </w:rPr>
        <w:t xml:space="preserve">A sondagem de mercado será realizada de forma individual, com a presença de representante(s) do interessado, da </w:t>
      </w:r>
      <w:r>
        <w:rPr>
          <w:rFonts w:ascii="Arial" w:eastAsia="Times New Roman" w:hAnsi="Arial" w:cs="Arial"/>
          <w:color w:val="000000" w:themeColor="text1"/>
          <w:lang w:eastAsia="pt-BR"/>
        </w:rPr>
        <w:t>SMFA</w:t>
      </w:r>
      <w:r w:rsidRPr="00CB6F71">
        <w:rPr>
          <w:rFonts w:ascii="Arial" w:eastAsia="Times New Roman" w:hAnsi="Arial" w:cs="Arial"/>
          <w:color w:val="000000" w:themeColor="text1"/>
          <w:lang w:eastAsia="pt-BR"/>
        </w:rPr>
        <w:t xml:space="preserve"> e da PBH Ativos. </w:t>
      </w:r>
    </w:p>
    <w:p w14:paraId="4238A727" w14:textId="77777777" w:rsidR="008874E5" w:rsidRPr="00CB6F71" w:rsidRDefault="008874E5" w:rsidP="008874E5">
      <w:pPr>
        <w:pStyle w:val="PargrafodaLista"/>
        <w:shd w:val="clear" w:color="auto" w:fill="FFFFFF"/>
        <w:spacing w:after="0" w:line="240" w:lineRule="auto"/>
        <w:ind w:left="426"/>
        <w:jc w:val="both"/>
        <w:rPr>
          <w:rFonts w:ascii="Arial" w:eastAsia="Times New Roman" w:hAnsi="Arial" w:cs="Arial"/>
          <w:color w:val="000000" w:themeColor="text1"/>
          <w:lang w:eastAsia="pt-BR"/>
        </w:rPr>
      </w:pPr>
    </w:p>
    <w:p w14:paraId="12716960" w14:textId="77777777" w:rsidR="008874E5" w:rsidRPr="00CB6F71" w:rsidRDefault="008874E5" w:rsidP="008874E5">
      <w:pPr>
        <w:pStyle w:val="PargrafodaLista"/>
        <w:numPr>
          <w:ilvl w:val="0"/>
          <w:numId w:val="1"/>
        </w:numPr>
        <w:shd w:val="clear" w:color="auto" w:fill="FFFFFF"/>
        <w:spacing w:after="0" w:line="240" w:lineRule="auto"/>
        <w:ind w:left="426"/>
        <w:jc w:val="both"/>
        <w:rPr>
          <w:rFonts w:ascii="Arial" w:eastAsia="Times New Roman" w:hAnsi="Arial" w:cs="Arial"/>
          <w:color w:val="000000" w:themeColor="text1"/>
          <w:lang w:eastAsia="pt-BR"/>
        </w:rPr>
      </w:pPr>
      <w:r w:rsidRPr="00CB6F71">
        <w:rPr>
          <w:rFonts w:ascii="Arial" w:hAnsi="Arial" w:cs="Arial"/>
          <w:color w:val="000000" w:themeColor="text1"/>
          <w:bdr w:val="none" w:sz="0" w:space="0" w:color="auto" w:frame="1"/>
        </w:rPr>
        <w:t>As reuniões terão duração máxima de 90 minutos e serão realizadas via Google Meet.</w:t>
      </w:r>
    </w:p>
    <w:p w14:paraId="23E43210" w14:textId="77777777" w:rsidR="008874E5" w:rsidRPr="00CB6F71" w:rsidRDefault="008874E5" w:rsidP="008874E5">
      <w:pPr>
        <w:shd w:val="clear" w:color="auto" w:fill="FFFFFF"/>
        <w:spacing w:after="0" w:line="240" w:lineRule="auto"/>
        <w:jc w:val="both"/>
        <w:rPr>
          <w:rFonts w:ascii="Arial" w:eastAsia="Times New Roman" w:hAnsi="Arial" w:cs="Arial"/>
          <w:color w:val="000000" w:themeColor="text1"/>
          <w:lang w:eastAsia="pt-BR"/>
        </w:rPr>
      </w:pPr>
    </w:p>
    <w:p w14:paraId="04614D68" w14:textId="77777777" w:rsidR="008874E5" w:rsidRPr="0022448F"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 xml:space="preserve">Os interessados deverão encaminhar, </w:t>
      </w:r>
      <w:r>
        <w:rPr>
          <w:rFonts w:ascii="Arial" w:hAnsi="Arial" w:cs="Arial"/>
          <w:color w:val="000000" w:themeColor="text1"/>
          <w:bdr w:val="none" w:sz="0" w:space="0" w:color="auto" w:frame="1"/>
        </w:rPr>
        <w:t xml:space="preserve">entre os </w:t>
      </w:r>
      <w:r w:rsidRPr="0022448F">
        <w:rPr>
          <w:rFonts w:ascii="Arial" w:hAnsi="Arial" w:cs="Arial"/>
          <w:color w:val="000000" w:themeColor="text1"/>
          <w:bdr w:val="none" w:sz="0" w:space="0" w:color="auto" w:frame="1"/>
        </w:rPr>
        <w:t xml:space="preserve">dias 1º e 05 de agosto de 2022, os pedidos de agendamento para o endereço de e-mail: </w:t>
      </w:r>
      <w:hyperlink r:id="rId7" w:history="1">
        <w:r w:rsidRPr="0022448F">
          <w:rPr>
            <w:rStyle w:val="Hyperlink"/>
            <w:rFonts w:ascii="Arial" w:hAnsi="Arial" w:cs="Arial"/>
          </w:rPr>
          <w:t>contato@pbhativos.com.br</w:t>
        </w:r>
      </w:hyperlink>
      <w:r w:rsidRPr="0022448F">
        <w:rPr>
          <w:rFonts w:ascii="Arial" w:hAnsi="Arial" w:cs="Arial"/>
          <w:color w:val="000000" w:themeColor="text1"/>
        </w:rPr>
        <w:t xml:space="preserve"> .</w:t>
      </w:r>
    </w:p>
    <w:p w14:paraId="23E34E19" w14:textId="77777777" w:rsidR="008874E5" w:rsidRPr="00CB6F71" w:rsidRDefault="008874E5" w:rsidP="008874E5">
      <w:pPr>
        <w:spacing w:after="0"/>
        <w:jc w:val="both"/>
        <w:rPr>
          <w:rFonts w:ascii="Arial" w:hAnsi="Arial" w:cs="Arial"/>
          <w:color w:val="000000" w:themeColor="text1"/>
          <w:bdr w:val="none" w:sz="0" w:space="0" w:color="auto" w:frame="1"/>
        </w:rPr>
      </w:pPr>
    </w:p>
    <w:p w14:paraId="6237DB37"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 xml:space="preserve">A PBH Ativos se compromete a confirmar o agendamento da reunião via e-mail, encaminhando o link para acesso do interessado à plataforma Google Meet. </w:t>
      </w:r>
    </w:p>
    <w:p w14:paraId="13E1A76C" w14:textId="77777777" w:rsidR="008874E5" w:rsidRPr="00CB6F71" w:rsidRDefault="008874E5" w:rsidP="008874E5">
      <w:pPr>
        <w:spacing w:after="0"/>
        <w:jc w:val="both"/>
        <w:rPr>
          <w:rFonts w:ascii="Arial" w:hAnsi="Arial" w:cs="Arial"/>
          <w:color w:val="000000" w:themeColor="text1"/>
          <w:bdr w:val="none" w:sz="0" w:space="0" w:color="auto" w:frame="1"/>
        </w:rPr>
      </w:pPr>
    </w:p>
    <w:p w14:paraId="52E096ED"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A reserva de horários será realizada de acordo com a ordem de recebimento das solicitações.</w:t>
      </w:r>
    </w:p>
    <w:p w14:paraId="0D0AE0E3" w14:textId="77777777" w:rsidR="008874E5" w:rsidRPr="00CB6F71" w:rsidRDefault="008874E5" w:rsidP="008874E5">
      <w:pPr>
        <w:spacing w:after="0"/>
        <w:jc w:val="both"/>
        <w:rPr>
          <w:rFonts w:ascii="Arial" w:hAnsi="Arial" w:cs="Arial"/>
          <w:color w:val="000000" w:themeColor="text1"/>
          <w:bdr w:val="none" w:sz="0" w:space="0" w:color="auto" w:frame="1"/>
        </w:rPr>
      </w:pPr>
    </w:p>
    <w:p w14:paraId="75620F52"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Caso haja solicitação de um horário já reservado, a PBH Ativos sugerirá um novo horário ao interessado solicitante.</w:t>
      </w:r>
    </w:p>
    <w:p w14:paraId="4DF2B918" w14:textId="77777777" w:rsidR="008874E5" w:rsidRPr="00CB6F71" w:rsidRDefault="008874E5" w:rsidP="008874E5">
      <w:pPr>
        <w:spacing w:after="0"/>
        <w:jc w:val="both"/>
        <w:rPr>
          <w:rFonts w:ascii="Arial" w:hAnsi="Arial" w:cs="Arial"/>
          <w:color w:val="000000" w:themeColor="text1"/>
          <w:bdr w:val="none" w:sz="0" w:space="0" w:color="auto" w:frame="1"/>
        </w:rPr>
      </w:pPr>
    </w:p>
    <w:p w14:paraId="73B3B4BE"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Poderá ser agendada apenas uma reunião por interessado solicitante.</w:t>
      </w:r>
    </w:p>
    <w:p w14:paraId="5029D3DC" w14:textId="77777777" w:rsidR="008874E5" w:rsidRPr="00CB6F71" w:rsidRDefault="008874E5" w:rsidP="008874E5">
      <w:pPr>
        <w:spacing w:after="0"/>
        <w:jc w:val="both"/>
        <w:rPr>
          <w:rFonts w:ascii="Arial" w:hAnsi="Arial" w:cs="Arial"/>
          <w:color w:val="000000" w:themeColor="text1"/>
          <w:bdr w:val="none" w:sz="0" w:space="0" w:color="auto" w:frame="1"/>
        </w:rPr>
      </w:pPr>
    </w:p>
    <w:p w14:paraId="6FB17C0E"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Cada interessado (ou grupo de interessados) poderá comparecer com, no máximo, 5 (cinco) representantes.</w:t>
      </w:r>
    </w:p>
    <w:p w14:paraId="06F11CD3" w14:textId="77777777" w:rsidR="008874E5" w:rsidRPr="00CB6F71" w:rsidRDefault="008874E5" w:rsidP="008874E5">
      <w:pPr>
        <w:pStyle w:val="PargrafodaLista"/>
        <w:rPr>
          <w:rFonts w:ascii="Arial" w:hAnsi="Arial" w:cs="Arial"/>
          <w:color w:val="000000" w:themeColor="text1"/>
          <w:bdr w:val="none" w:sz="0" w:space="0" w:color="auto" w:frame="1"/>
        </w:rPr>
      </w:pPr>
    </w:p>
    <w:p w14:paraId="6AEB8851" w14:textId="77777777" w:rsidR="008874E5" w:rsidRPr="0022448F"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 xml:space="preserve">As reuniões serão norteadas pelo mesmo material base, elaborado a partir de informações públicas, o qual será </w:t>
      </w:r>
      <w:r w:rsidRPr="0022448F">
        <w:rPr>
          <w:rFonts w:ascii="Arial" w:hAnsi="Arial" w:cs="Arial"/>
          <w:color w:val="000000" w:themeColor="text1"/>
          <w:bdr w:val="none" w:sz="0" w:space="0" w:color="auto" w:frame="1"/>
        </w:rPr>
        <w:t xml:space="preserve">disponibilizado no endereço eletrônico da SMFA e da PBH Ativos S.A.  </w:t>
      </w:r>
    </w:p>
    <w:p w14:paraId="68D97812" w14:textId="77777777" w:rsidR="008874E5" w:rsidRPr="00CB6F71" w:rsidRDefault="008874E5" w:rsidP="008874E5">
      <w:pPr>
        <w:pStyle w:val="PargrafodaLista"/>
        <w:rPr>
          <w:rFonts w:ascii="Arial" w:hAnsi="Arial" w:cs="Arial"/>
          <w:color w:val="000000" w:themeColor="text1"/>
          <w:bdr w:val="none" w:sz="0" w:space="0" w:color="auto" w:frame="1"/>
        </w:rPr>
      </w:pPr>
    </w:p>
    <w:p w14:paraId="79E03310"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 xml:space="preserve">A dinâmica das reuniões e os conteúdos apresentados pela </w:t>
      </w:r>
      <w:r>
        <w:rPr>
          <w:rFonts w:ascii="Arial" w:hAnsi="Arial" w:cs="Arial"/>
          <w:color w:val="000000" w:themeColor="text1"/>
          <w:bdr w:val="none" w:sz="0" w:space="0" w:color="auto" w:frame="1"/>
        </w:rPr>
        <w:t>SMFA</w:t>
      </w:r>
      <w:r w:rsidRPr="00CB6F71">
        <w:rPr>
          <w:rFonts w:ascii="Arial" w:hAnsi="Arial" w:cs="Arial"/>
          <w:color w:val="000000" w:themeColor="text1"/>
          <w:bdr w:val="none" w:sz="0" w:space="0" w:color="auto" w:frame="1"/>
        </w:rPr>
        <w:t xml:space="preserve"> e PBH Ativos, incluindo eventuais esclarecimentos, posicionamentos ou informações, não vinculam as partes e, por isso, não se confundem, substituem ou complementam quaisquer aspectos das interações entre interessados e Poder </w:t>
      </w:r>
      <w:r>
        <w:rPr>
          <w:rFonts w:ascii="Arial" w:hAnsi="Arial" w:cs="Arial"/>
          <w:color w:val="000000" w:themeColor="text1"/>
          <w:bdr w:val="none" w:sz="0" w:space="0" w:color="auto" w:frame="1"/>
        </w:rPr>
        <w:t>Público</w:t>
      </w:r>
      <w:r w:rsidRPr="00CB6F71">
        <w:rPr>
          <w:rFonts w:ascii="Arial" w:hAnsi="Arial" w:cs="Arial"/>
          <w:color w:val="000000" w:themeColor="text1"/>
          <w:bdr w:val="none" w:sz="0" w:space="0" w:color="auto" w:frame="1"/>
        </w:rPr>
        <w:t xml:space="preserve"> previstas no futuro processo licitatório.</w:t>
      </w:r>
    </w:p>
    <w:p w14:paraId="2913D590" w14:textId="77777777" w:rsidR="008874E5" w:rsidRPr="00CB6F71" w:rsidRDefault="008874E5" w:rsidP="008874E5">
      <w:pPr>
        <w:pStyle w:val="PargrafodaLista"/>
        <w:rPr>
          <w:rFonts w:ascii="Arial" w:hAnsi="Arial" w:cs="Arial"/>
          <w:color w:val="000000" w:themeColor="text1"/>
          <w:bdr w:val="none" w:sz="0" w:space="0" w:color="auto" w:frame="1"/>
        </w:rPr>
      </w:pPr>
    </w:p>
    <w:p w14:paraId="78F4CCC0" w14:textId="77777777" w:rsidR="008874E5" w:rsidRPr="00CB6F71"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t xml:space="preserve">Toda e qualquer informação disponibilizada pelo interessado à </w:t>
      </w:r>
      <w:r>
        <w:rPr>
          <w:rFonts w:ascii="Arial" w:hAnsi="Arial" w:cs="Arial"/>
          <w:color w:val="000000" w:themeColor="text1"/>
          <w:bdr w:val="none" w:sz="0" w:space="0" w:color="auto" w:frame="1"/>
        </w:rPr>
        <w:t>SMFA</w:t>
      </w:r>
      <w:r w:rsidRPr="00CB6F71">
        <w:rPr>
          <w:rFonts w:ascii="Arial" w:hAnsi="Arial" w:cs="Arial"/>
          <w:color w:val="000000" w:themeColor="text1"/>
          <w:bdr w:val="none" w:sz="0" w:space="0" w:color="auto" w:frame="1"/>
        </w:rPr>
        <w:t xml:space="preserve"> e à PBH Ativos durante as reuniões importa na anuência de seu uso na estruturação do projeto em questão, não havendo direito de indenização, ressarcimento ou compensação de qualquer natureza por parte do </w:t>
      </w:r>
      <w:r>
        <w:rPr>
          <w:rFonts w:ascii="Arial" w:hAnsi="Arial" w:cs="Arial"/>
          <w:color w:val="000000" w:themeColor="text1"/>
          <w:bdr w:val="none" w:sz="0" w:space="0" w:color="auto" w:frame="1"/>
        </w:rPr>
        <w:t>P</w:t>
      </w:r>
      <w:r w:rsidRPr="00CB6F71">
        <w:rPr>
          <w:rFonts w:ascii="Arial" w:hAnsi="Arial" w:cs="Arial"/>
          <w:color w:val="000000" w:themeColor="text1"/>
          <w:bdr w:val="none" w:sz="0" w:space="0" w:color="auto" w:frame="1"/>
        </w:rPr>
        <w:t xml:space="preserve">oder </w:t>
      </w:r>
      <w:r>
        <w:rPr>
          <w:rFonts w:ascii="Arial" w:hAnsi="Arial" w:cs="Arial"/>
          <w:color w:val="000000" w:themeColor="text1"/>
          <w:bdr w:val="none" w:sz="0" w:space="0" w:color="auto" w:frame="1"/>
        </w:rPr>
        <w:t>P</w:t>
      </w:r>
      <w:r w:rsidRPr="00CB6F71">
        <w:rPr>
          <w:rFonts w:ascii="Arial" w:hAnsi="Arial" w:cs="Arial"/>
          <w:color w:val="000000" w:themeColor="text1"/>
          <w:bdr w:val="none" w:sz="0" w:space="0" w:color="auto" w:frame="1"/>
        </w:rPr>
        <w:t xml:space="preserve">úblico ou do </w:t>
      </w:r>
      <w:r>
        <w:rPr>
          <w:rFonts w:ascii="Arial" w:hAnsi="Arial" w:cs="Arial"/>
          <w:color w:val="000000" w:themeColor="text1"/>
          <w:bdr w:val="none" w:sz="0" w:space="0" w:color="auto" w:frame="1"/>
        </w:rPr>
        <w:t>interessado</w:t>
      </w:r>
      <w:r w:rsidRPr="00CB6F71">
        <w:rPr>
          <w:rFonts w:ascii="Arial" w:hAnsi="Arial" w:cs="Arial"/>
          <w:color w:val="000000" w:themeColor="text1"/>
          <w:bdr w:val="none" w:sz="0" w:space="0" w:color="auto" w:frame="1"/>
        </w:rPr>
        <w:t xml:space="preserve">. </w:t>
      </w:r>
    </w:p>
    <w:p w14:paraId="625FE0FA" w14:textId="77777777" w:rsidR="008874E5" w:rsidRPr="00CB6F71" w:rsidRDefault="008874E5" w:rsidP="008874E5">
      <w:pPr>
        <w:pStyle w:val="PargrafodaLista"/>
        <w:rPr>
          <w:rFonts w:ascii="Arial" w:hAnsi="Arial" w:cs="Arial"/>
          <w:color w:val="000000" w:themeColor="text1"/>
          <w:bdr w:val="none" w:sz="0" w:space="0" w:color="auto" w:frame="1"/>
        </w:rPr>
      </w:pPr>
    </w:p>
    <w:p w14:paraId="1346C126" w14:textId="77777777" w:rsidR="008874E5"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CB6F71">
        <w:rPr>
          <w:rFonts w:ascii="Arial" w:hAnsi="Arial" w:cs="Arial"/>
          <w:color w:val="000000" w:themeColor="text1"/>
          <w:bdr w:val="none" w:sz="0" w:space="0" w:color="auto" w:frame="1"/>
        </w:rPr>
        <w:lastRenderedPageBreak/>
        <w:t>A confirmação, a realização da reunião e a utilização das informações obtidas não serão levadas em consideração no processo de pré</w:t>
      </w:r>
      <w:r>
        <w:rPr>
          <w:rFonts w:ascii="Arial" w:hAnsi="Arial" w:cs="Arial"/>
          <w:color w:val="000000" w:themeColor="text1"/>
          <w:bdr w:val="none" w:sz="0" w:space="0" w:color="auto" w:frame="1"/>
        </w:rPr>
        <w:t>-</w:t>
      </w:r>
      <w:r w:rsidRPr="00CB6F71">
        <w:rPr>
          <w:rFonts w:ascii="Arial" w:hAnsi="Arial" w:cs="Arial"/>
          <w:color w:val="000000" w:themeColor="text1"/>
          <w:bdr w:val="none" w:sz="0" w:space="0" w:color="auto" w:frame="1"/>
        </w:rPr>
        <w:t xml:space="preserve">qualificação ou habilitação do interessado em eventual procedimento licitatório a ser conduzido pela </w:t>
      </w:r>
      <w:r>
        <w:rPr>
          <w:rFonts w:ascii="Arial" w:hAnsi="Arial" w:cs="Arial"/>
          <w:color w:val="000000" w:themeColor="text1"/>
          <w:bdr w:val="none" w:sz="0" w:space="0" w:color="auto" w:frame="1"/>
        </w:rPr>
        <w:t>SMFA</w:t>
      </w:r>
      <w:r w:rsidRPr="00CB6F71">
        <w:rPr>
          <w:rFonts w:ascii="Arial" w:hAnsi="Arial" w:cs="Arial"/>
          <w:color w:val="000000" w:themeColor="text1"/>
          <w:bdr w:val="none" w:sz="0" w:space="0" w:color="auto" w:frame="1"/>
        </w:rPr>
        <w:t>.</w:t>
      </w:r>
    </w:p>
    <w:p w14:paraId="1C6C789E" w14:textId="77777777" w:rsidR="008874E5" w:rsidRPr="00F46CC7" w:rsidRDefault="008874E5" w:rsidP="008874E5">
      <w:pPr>
        <w:pStyle w:val="PargrafodaLista"/>
        <w:rPr>
          <w:rFonts w:ascii="Arial" w:hAnsi="Arial" w:cs="Arial"/>
          <w:color w:val="000000" w:themeColor="text1"/>
          <w:bdr w:val="none" w:sz="0" w:space="0" w:color="auto" w:frame="1"/>
        </w:rPr>
      </w:pPr>
    </w:p>
    <w:p w14:paraId="085C0684" w14:textId="77777777" w:rsidR="008874E5" w:rsidRPr="00F46CC7" w:rsidRDefault="008874E5" w:rsidP="008874E5">
      <w:pPr>
        <w:pStyle w:val="PargrafodaLista"/>
        <w:numPr>
          <w:ilvl w:val="0"/>
          <w:numId w:val="1"/>
        </w:numPr>
        <w:spacing w:after="0"/>
        <w:ind w:left="426"/>
        <w:jc w:val="both"/>
        <w:rPr>
          <w:rFonts w:ascii="Arial" w:hAnsi="Arial" w:cs="Arial"/>
          <w:color w:val="000000" w:themeColor="text1"/>
          <w:bdr w:val="none" w:sz="0" w:space="0" w:color="auto" w:frame="1"/>
        </w:rPr>
      </w:pPr>
      <w:r w:rsidRPr="00F46CC7">
        <w:rPr>
          <w:rFonts w:ascii="Arial" w:hAnsi="Arial" w:cs="Arial"/>
          <w:color w:val="000000" w:themeColor="text1"/>
          <w:bdr w:val="none" w:sz="0" w:space="0" w:color="auto" w:frame="1"/>
        </w:rPr>
        <w:t>O agendamento da Sondagem de Mercado não limita de nenhuma maneira eventuais consultas ao mercado conduzidas por eventuais consultores, entidades de pesquisa ou organismos nacionais ou internacionais que auxiliem a Administração Municipal na estruturação do projeto.</w:t>
      </w:r>
    </w:p>
    <w:p w14:paraId="3D89A22B" w14:textId="77777777" w:rsidR="005D6B88" w:rsidRDefault="005D6B88"/>
    <w:sectPr w:rsidR="005D6B8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A851" w14:textId="77777777" w:rsidR="00561968" w:rsidRDefault="00561968">
      <w:pPr>
        <w:spacing w:after="0" w:line="240" w:lineRule="auto"/>
      </w:pPr>
      <w:r>
        <w:separator/>
      </w:r>
    </w:p>
  </w:endnote>
  <w:endnote w:type="continuationSeparator" w:id="0">
    <w:p w14:paraId="454CCD1C" w14:textId="77777777" w:rsidR="00561968" w:rsidRDefault="0056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6D5B" w14:textId="77777777" w:rsidR="00F46CC7"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A7CA" w14:textId="77777777" w:rsidR="00F46CC7"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B79" w14:textId="77777777" w:rsidR="00F46CC7"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75EA" w14:textId="77777777" w:rsidR="00561968" w:rsidRDefault="00561968">
      <w:pPr>
        <w:spacing w:after="0" w:line="240" w:lineRule="auto"/>
      </w:pPr>
      <w:r>
        <w:separator/>
      </w:r>
    </w:p>
  </w:footnote>
  <w:footnote w:type="continuationSeparator" w:id="0">
    <w:p w14:paraId="03242F4D" w14:textId="77777777" w:rsidR="00561968" w:rsidRDefault="0056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A382" w14:textId="77777777" w:rsidR="00F46CC7"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CE1" w14:textId="77777777" w:rsidR="00F46CC7"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3894" w14:textId="77777777" w:rsidR="00F46CC7"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A7B21"/>
    <w:multiLevelType w:val="hybridMultilevel"/>
    <w:tmpl w:val="DF126B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1981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E5"/>
    <w:rsid w:val="00231C99"/>
    <w:rsid w:val="00561968"/>
    <w:rsid w:val="005D6B88"/>
    <w:rsid w:val="00887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B455"/>
  <w15:chartTrackingRefBased/>
  <w15:docId w15:val="{BE897C11-4192-4E8D-8917-5282A193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874E5"/>
    <w:rPr>
      <w:b/>
      <w:bCs/>
    </w:rPr>
  </w:style>
  <w:style w:type="paragraph" w:styleId="PargrafodaLista">
    <w:name w:val="List Paragraph"/>
    <w:basedOn w:val="Normal"/>
    <w:uiPriority w:val="34"/>
    <w:qFormat/>
    <w:rsid w:val="008874E5"/>
    <w:pPr>
      <w:ind w:left="720"/>
      <w:contextualSpacing/>
    </w:pPr>
  </w:style>
  <w:style w:type="character" w:styleId="Hyperlink">
    <w:name w:val="Hyperlink"/>
    <w:basedOn w:val="Fontepargpadro"/>
    <w:uiPriority w:val="99"/>
    <w:unhideWhenUsed/>
    <w:rsid w:val="008874E5"/>
    <w:rPr>
      <w:color w:val="0563C1" w:themeColor="hyperlink"/>
      <w:u w:val="single"/>
    </w:rPr>
  </w:style>
  <w:style w:type="paragraph" w:styleId="Cabealho">
    <w:name w:val="header"/>
    <w:basedOn w:val="Normal"/>
    <w:link w:val="CabealhoChar"/>
    <w:uiPriority w:val="99"/>
    <w:unhideWhenUsed/>
    <w:rsid w:val="008874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74E5"/>
  </w:style>
  <w:style w:type="paragraph" w:styleId="Rodap">
    <w:name w:val="footer"/>
    <w:basedOn w:val="Normal"/>
    <w:link w:val="RodapChar"/>
    <w:uiPriority w:val="99"/>
    <w:unhideWhenUsed/>
    <w:rsid w:val="008874E5"/>
    <w:pPr>
      <w:tabs>
        <w:tab w:val="center" w:pos="4252"/>
        <w:tab w:val="right" w:pos="8504"/>
      </w:tabs>
      <w:spacing w:after="0" w:line="240" w:lineRule="auto"/>
    </w:pPr>
  </w:style>
  <w:style w:type="character" w:customStyle="1" w:styleId="RodapChar">
    <w:name w:val="Rodapé Char"/>
    <w:basedOn w:val="Fontepargpadro"/>
    <w:link w:val="Rodap"/>
    <w:uiPriority w:val="99"/>
    <w:rsid w:val="0088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to@pbhativos.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2430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HYGINO ROLETTI ZIMMER AT000012</dc:creator>
  <cp:keywords/>
  <dc:description/>
  <cp:lastModifiedBy>ROBERTA HYGINO ROLETTI ZIMMER AT000012</cp:lastModifiedBy>
  <cp:revision>2</cp:revision>
  <dcterms:created xsi:type="dcterms:W3CDTF">2022-07-28T17:50:00Z</dcterms:created>
  <dcterms:modified xsi:type="dcterms:W3CDTF">2022-07-28T17:55:00Z</dcterms:modified>
</cp:coreProperties>
</file>